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7A2AD5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Н</w:t>
      </w:r>
      <w:r w:rsidR="004B1459" w:rsidRPr="00C17A9E">
        <w:rPr>
          <w:sz w:val="26"/>
          <w:szCs w:val="26"/>
          <w:u w:val="single"/>
        </w:rPr>
        <w:t xml:space="preserve">а </w:t>
      </w:r>
      <w:r w:rsidR="009B1F5B">
        <w:rPr>
          <w:sz w:val="26"/>
          <w:szCs w:val="26"/>
          <w:u w:val="single"/>
        </w:rPr>
        <w:t xml:space="preserve">оказание услуг по изготовлению, доставке и монтажу мебели 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4C6B84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9B1F5B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9B1F5B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9B1F5B">
              <w:rPr>
                <w:sz w:val="26"/>
                <w:szCs w:val="26"/>
              </w:rPr>
              <w:t>17.05.2024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6458BB">
        <w:rPr>
          <w:sz w:val="26"/>
          <w:szCs w:val="26"/>
        </w:rPr>
        <w:t>руководитель группы по хоз. обслуживанию Зиганшин Радик Фанилевич тел.: 8-937-295-00-88</w:t>
      </w:r>
      <w:bookmarkStart w:id="0" w:name="_GoBack"/>
      <w:bookmarkEnd w:id="0"/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85283"/>
    <w:rsid w:val="001B7ADB"/>
    <w:rsid w:val="00207A34"/>
    <w:rsid w:val="00222D74"/>
    <w:rsid w:val="002D453B"/>
    <w:rsid w:val="002F2763"/>
    <w:rsid w:val="00330A1D"/>
    <w:rsid w:val="00381CDB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458B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9B1F5B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23</cp:revision>
  <cp:lastPrinted>2023-05-18T12:32:00Z</cp:lastPrinted>
  <dcterms:created xsi:type="dcterms:W3CDTF">2021-04-20T13:53:00Z</dcterms:created>
  <dcterms:modified xsi:type="dcterms:W3CDTF">2024-04-16T12:37:00Z</dcterms:modified>
</cp:coreProperties>
</file>